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ind w:firstLine="720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en-US"/>
        </w:rPr>
        <w:t>Before you begin any journey, you need to know where you are going. To plan your academic journey</w:t>
      </w:r>
      <w:r>
        <w:rPr>
          <w:rFonts w:hAnsi="Trebuchet MS" w:hint="default"/>
          <w:sz w:val="20"/>
          <w:szCs w:val="20"/>
          <w:rtl w:val="0"/>
        </w:rPr>
        <w:t>—</w:t>
      </w:r>
      <w:r>
        <w:rPr>
          <w:rFonts w:ascii="Trebuchet MS"/>
          <w:sz w:val="20"/>
          <w:szCs w:val="20"/>
          <w:rtl w:val="0"/>
          <w:lang w:val="en-US"/>
        </w:rPr>
        <w:t>and your later career</w:t>
      </w:r>
      <w:r>
        <w:rPr>
          <w:rFonts w:hAnsi="Trebuchet MS" w:hint="default"/>
          <w:sz w:val="20"/>
          <w:szCs w:val="20"/>
          <w:rtl w:val="0"/>
        </w:rPr>
        <w:t>—</w:t>
      </w:r>
      <w:r>
        <w:rPr>
          <w:rFonts w:ascii="Trebuchet MS"/>
          <w:sz w:val="20"/>
          <w:szCs w:val="20"/>
          <w:rtl w:val="0"/>
          <w:lang w:val="en-US"/>
        </w:rPr>
        <w:t>you first need to set goals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. Short-term</w:t>
      </w:r>
      <w:r>
        <w:rPr>
          <w:rFonts w:ascii="Trebuchet MS"/>
          <w:sz w:val="20"/>
          <w:szCs w:val="20"/>
          <w:rtl w:val="0"/>
          <w:lang w:val="en-US"/>
        </w:rPr>
        <w:t xml:space="preserve"> goals are relatively limited objectives that bring you closer to your ultimate goal.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Long-term</w:t>
      </w:r>
      <w:r>
        <w:rPr>
          <w:rFonts w:ascii="Trebuchet MS"/>
          <w:sz w:val="20"/>
          <w:szCs w:val="20"/>
          <w:rtl w:val="0"/>
          <w:lang w:val="en-US"/>
        </w:rPr>
        <w:t xml:space="preserve"> goals are aims relating to major accomplishments that take more time to achieve.</w:t>
      </w:r>
    </w:p>
    <w:p>
      <w:pPr>
        <w:pStyle w:val="Body"/>
        <w:ind w:firstLine="720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en-US"/>
        </w:rPr>
        <w:t>In this handout, think about your short-and long-term academic goals for a few minutes, and then list them. Because short-term goals are based on what you want to accomplish in the long term, first identify your long-term goals. Then list the short-term goals that will help you reach your long-term goals. An example is provided for each kind of goal:</w:t>
      </w:r>
    </w:p>
    <w:p>
      <w:pPr>
        <w:pStyle w:val="Body"/>
        <w:spacing w:line="240" w:lineRule="auto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Long-Term Goal # 1</w:t>
      </w:r>
      <w:r>
        <w:rPr>
          <w:rFonts w:ascii="Trebuchet MS"/>
          <w:sz w:val="20"/>
          <w:szCs w:val="20"/>
          <w:rtl w:val="0"/>
        </w:rPr>
        <w:t xml:space="preserve"> </w:t>
      </w:r>
      <w:r>
        <w:rPr>
          <w:rFonts w:ascii="Trebuchet MS"/>
          <w:sz w:val="20"/>
          <w:szCs w:val="20"/>
          <w:u w:val="single"/>
          <w:rtl w:val="0"/>
          <w:lang w:val="en-US"/>
        </w:rPr>
        <w:t>Get a college degree</w:t>
      </w:r>
      <w:r>
        <w:rPr>
          <w:rFonts w:ascii="Trebuchet MS"/>
          <w:sz w:val="20"/>
          <w:szCs w:val="20"/>
          <w:rtl w:val="0"/>
        </w:rPr>
        <w:br w:type="textWrapping"/>
        <w:t xml:space="preserve"> 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Related Short-Term Goals:</w:t>
      </w:r>
    </w:p>
    <w:p>
      <w:pPr>
        <w:pStyle w:val="List Paragraph"/>
        <w:numPr>
          <w:ilvl w:val="0"/>
          <w:numId w:val="3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Complete four courses with a grade of B or above each term.</w:t>
      </w:r>
    </w:p>
    <w:p>
      <w:pPr>
        <w:pStyle w:val="List Paragraph"/>
        <w:numPr>
          <w:ilvl w:val="0"/>
          <w:numId w:val="4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5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6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7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Body"/>
        <w:spacing w:line="240" w:lineRule="auto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Long-Term Goal # 2</w:t>
      </w:r>
      <w:r>
        <w:rPr>
          <w:rFonts w:ascii="Trebuchet MS"/>
          <w:sz w:val="20"/>
          <w:szCs w:val="20"/>
          <w:rtl w:val="0"/>
        </w:rPr>
        <w:t xml:space="preserve"> _________________________________________</w:t>
      </w:r>
      <w:r>
        <w:rPr>
          <w:sz w:val="20"/>
          <w:szCs w:val="20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    Related Short-Term Goals:</w:t>
      </w:r>
    </w:p>
    <w:p>
      <w:pPr>
        <w:pStyle w:val="List Paragraph"/>
        <w:numPr>
          <w:ilvl w:val="0"/>
          <w:numId w:val="8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9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0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1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2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Body"/>
        <w:spacing w:line="240" w:lineRule="auto"/>
        <w:rPr>
          <w:sz w:val="20"/>
          <w:szCs w:val="20"/>
          <w:u w:val="single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Long-Term Goal # 3 _____________________________________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br w:type="textWrapping"/>
        <w:t xml:space="preserve">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Related Short-Term Goals:</w:t>
      </w:r>
    </w:p>
    <w:p>
      <w:pPr>
        <w:pStyle w:val="List Paragraph"/>
        <w:numPr>
          <w:ilvl w:val="0"/>
          <w:numId w:val="13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4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5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6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7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Long-Term Goal # 4 _____________________________________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br w:type="textWrapping"/>
        <w:t xml:space="preserve">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Related Short-Term Goals:</w:t>
      </w:r>
    </w:p>
    <w:p>
      <w:pPr>
        <w:pStyle w:val="List Paragraph"/>
        <w:numPr>
          <w:ilvl w:val="0"/>
          <w:numId w:val="18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19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0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1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2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Long-Term Goal # 5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br w:type="textWrapping"/>
        <w:t xml:space="preserve">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Related Short-Term Goals:</w:t>
      </w:r>
    </w:p>
    <w:p>
      <w:pPr>
        <w:pStyle w:val="List Paragraph"/>
        <w:numPr>
          <w:ilvl w:val="0"/>
          <w:numId w:val="23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4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5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6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  <w:u w:val="single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p>
      <w:pPr>
        <w:pStyle w:val="List Paragraph"/>
        <w:numPr>
          <w:ilvl w:val="0"/>
          <w:numId w:val="27"/>
        </w:numPr>
        <w:tabs>
          <w:tab w:val="num" w:pos="756"/>
          <w:tab w:val="clear" w:pos="720"/>
        </w:tabs>
        <w:spacing w:line="240" w:lineRule="auto"/>
        <w:ind w:left="756" w:hanging="396"/>
        <w:rPr>
          <w:position w:val="0"/>
          <w:sz w:val="22"/>
          <w:szCs w:val="22"/>
        </w:rPr>
      </w:pPr>
      <w:r>
        <w:rPr>
          <w:rFonts w:ascii="Trebuchet MS"/>
          <w:sz w:val="20"/>
          <w:szCs w:val="20"/>
          <w:u w:val="single"/>
          <w:rtl w:val="0"/>
          <w:lang w:val="en-US"/>
        </w:rPr>
        <w:t>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What Are Your Goals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abstractNum w:abstractNumId="2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u w:val="singl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u w:val="singl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u w:val="singl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u w:val="singl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u w:val="singl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u w:val="singl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u w:val="singl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u w:val="single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